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0581E" w14:textId="5D9D684F" w:rsidR="00AC5F4A" w:rsidRPr="00BE0FA0" w:rsidRDefault="004224F3" w:rsidP="00480054">
      <w:pPr>
        <w:spacing w:after="0"/>
        <w:jc w:val="center"/>
        <w:rPr>
          <w:b/>
          <w:bCs/>
          <w:sz w:val="24"/>
          <w:szCs w:val="24"/>
        </w:rPr>
      </w:pPr>
      <w:r w:rsidRPr="00BE0FA0">
        <w:rPr>
          <w:b/>
          <w:bCs/>
          <w:sz w:val="24"/>
          <w:szCs w:val="24"/>
        </w:rPr>
        <w:t>GOVT. COLLEGE FOR GIRLS PADHA</w:t>
      </w:r>
      <w:r w:rsidR="0062048E">
        <w:rPr>
          <w:b/>
          <w:bCs/>
          <w:sz w:val="24"/>
          <w:szCs w:val="24"/>
        </w:rPr>
        <w:t xml:space="preserve"> </w:t>
      </w:r>
      <w:r w:rsidR="00BE0FA0">
        <w:rPr>
          <w:b/>
          <w:bCs/>
          <w:sz w:val="24"/>
          <w:szCs w:val="24"/>
        </w:rPr>
        <w:t>(</w:t>
      </w:r>
      <w:r w:rsidRPr="00BE0FA0">
        <w:rPr>
          <w:b/>
          <w:bCs/>
          <w:sz w:val="24"/>
          <w:szCs w:val="24"/>
        </w:rPr>
        <w:t>KARNAL</w:t>
      </w:r>
      <w:r w:rsidR="00BE0FA0">
        <w:rPr>
          <w:b/>
          <w:bCs/>
          <w:sz w:val="24"/>
          <w:szCs w:val="24"/>
        </w:rPr>
        <w:t>)</w:t>
      </w:r>
    </w:p>
    <w:p w14:paraId="72DA9ADE" w14:textId="62E0B5C1" w:rsidR="004224F3" w:rsidRPr="00BE0FA0" w:rsidRDefault="004224F3" w:rsidP="00480054">
      <w:pPr>
        <w:spacing w:after="0"/>
        <w:jc w:val="center"/>
        <w:rPr>
          <w:b/>
          <w:bCs/>
          <w:sz w:val="24"/>
          <w:szCs w:val="24"/>
        </w:rPr>
      </w:pPr>
      <w:r w:rsidRPr="00BE0FA0">
        <w:rPr>
          <w:b/>
          <w:bCs/>
          <w:sz w:val="24"/>
          <w:szCs w:val="24"/>
        </w:rPr>
        <w:t xml:space="preserve">LESSON PLAN FOR </w:t>
      </w:r>
      <w:r w:rsidR="007850D5">
        <w:rPr>
          <w:b/>
          <w:bCs/>
          <w:sz w:val="24"/>
          <w:szCs w:val="24"/>
        </w:rPr>
        <w:t>4TH</w:t>
      </w:r>
      <w:r w:rsidRPr="00BE0FA0">
        <w:rPr>
          <w:b/>
          <w:bCs/>
          <w:sz w:val="24"/>
          <w:szCs w:val="24"/>
        </w:rPr>
        <w:t xml:space="preserve"> SEM</w:t>
      </w:r>
      <w:r w:rsidR="0062048E">
        <w:rPr>
          <w:b/>
          <w:bCs/>
          <w:sz w:val="24"/>
          <w:szCs w:val="24"/>
        </w:rPr>
        <w:t xml:space="preserve">ESTER </w:t>
      </w:r>
      <w:r w:rsidR="00715D7D">
        <w:rPr>
          <w:b/>
          <w:bCs/>
          <w:sz w:val="24"/>
          <w:szCs w:val="24"/>
        </w:rPr>
        <w:t>(CC</w:t>
      </w:r>
      <w:r w:rsidR="005D64F5">
        <w:rPr>
          <w:b/>
          <w:bCs/>
          <w:sz w:val="24"/>
          <w:szCs w:val="24"/>
        </w:rPr>
        <w:t>/</w:t>
      </w:r>
      <w:r w:rsidR="0062048E">
        <w:rPr>
          <w:b/>
          <w:bCs/>
          <w:sz w:val="24"/>
          <w:szCs w:val="24"/>
        </w:rPr>
        <w:t xml:space="preserve"> </w:t>
      </w:r>
      <w:r w:rsidR="00715D7D">
        <w:rPr>
          <w:b/>
          <w:bCs/>
          <w:sz w:val="24"/>
          <w:szCs w:val="24"/>
        </w:rPr>
        <w:t>MCC)</w:t>
      </w:r>
    </w:p>
    <w:p w14:paraId="477436DA" w14:textId="21E9D14E" w:rsidR="004224F3" w:rsidRPr="00BE0FA0" w:rsidRDefault="003F5AA7" w:rsidP="003F5AA7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CLASS – B.A. 2</w:t>
      </w:r>
      <w:r w:rsidRPr="003F5AA7">
        <w:rPr>
          <w:b/>
          <w:bCs/>
          <w:sz w:val="24"/>
          <w:szCs w:val="24"/>
          <w:vertAlign w:val="superscript"/>
        </w:rPr>
        <w:t>ND</w:t>
      </w:r>
      <w:r>
        <w:rPr>
          <w:b/>
          <w:bCs/>
          <w:sz w:val="24"/>
          <w:szCs w:val="24"/>
        </w:rPr>
        <w:t xml:space="preserve"> </w:t>
      </w:r>
    </w:p>
    <w:p w14:paraId="3335F435" w14:textId="5F21BB3C" w:rsidR="0062048E" w:rsidRPr="006942A7" w:rsidRDefault="004827BA" w:rsidP="00480054">
      <w:pPr>
        <w:spacing w:after="0"/>
        <w:jc w:val="center"/>
        <w:rPr>
          <w:b/>
          <w:bCs/>
        </w:rPr>
      </w:pPr>
      <w:r w:rsidRPr="008F7230">
        <w:rPr>
          <w:b/>
          <w:bCs/>
          <w:sz w:val="24"/>
          <w:szCs w:val="24"/>
        </w:rPr>
        <w:t>SUBJECT</w:t>
      </w:r>
      <w:r w:rsidRPr="006942A7">
        <w:rPr>
          <w:b/>
          <w:bCs/>
        </w:rPr>
        <w:t xml:space="preserve"> </w:t>
      </w:r>
      <w:r w:rsidRPr="008F7230">
        <w:rPr>
          <w:b/>
          <w:bCs/>
          <w:sz w:val="24"/>
          <w:szCs w:val="24"/>
        </w:rPr>
        <w:t xml:space="preserve">– </w:t>
      </w:r>
      <w:r w:rsidR="007850D5">
        <w:rPr>
          <w:b/>
          <w:bCs/>
          <w:sz w:val="24"/>
          <w:szCs w:val="24"/>
        </w:rPr>
        <w:t>MACRO</w:t>
      </w:r>
      <w:r w:rsidRPr="008F7230">
        <w:rPr>
          <w:b/>
          <w:bCs/>
          <w:sz w:val="24"/>
          <w:szCs w:val="24"/>
        </w:rPr>
        <w:t xml:space="preserve"> ECONOMICS-</w:t>
      </w:r>
      <w:r w:rsidR="003F5AA7">
        <w:rPr>
          <w:b/>
          <w:bCs/>
          <w:sz w:val="24"/>
          <w:szCs w:val="24"/>
        </w:rPr>
        <w:t>II</w:t>
      </w:r>
    </w:p>
    <w:p w14:paraId="6B3B6FE8" w14:textId="21541AD1" w:rsidR="004224F3" w:rsidRPr="008F7230" w:rsidRDefault="004827BA" w:rsidP="00480054">
      <w:pPr>
        <w:spacing w:after="0"/>
        <w:jc w:val="center"/>
        <w:rPr>
          <w:b/>
          <w:bCs/>
          <w:sz w:val="24"/>
          <w:szCs w:val="24"/>
        </w:rPr>
      </w:pPr>
      <w:r w:rsidRPr="008F7230">
        <w:rPr>
          <w:b/>
          <w:bCs/>
          <w:sz w:val="24"/>
          <w:szCs w:val="24"/>
        </w:rPr>
        <w:t>PAPER- B23-ECO-</w:t>
      </w:r>
      <w:r w:rsidR="007850D5">
        <w:rPr>
          <w:b/>
          <w:bCs/>
          <w:sz w:val="24"/>
          <w:szCs w:val="24"/>
        </w:rPr>
        <w:t>4</w:t>
      </w:r>
      <w:r w:rsidRPr="008F7230">
        <w:rPr>
          <w:b/>
          <w:bCs/>
          <w:sz w:val="24"/>
          <w:szCs w:val="24"/>
        </w:rPr>
        <w:t>01</w:t>
      </w:r>
    </w:p>
    <w:p w14:paraId="3C330061" w14:textId="228589E8" w:rsidR="00480054" w:rsidRPr="00BE0FA0" w:rsidRDefault="00480054" w:rsidP="00480054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MS. SUDESH RANI</w:t>
      </w:r>
    </w:p>
    <w:tbl>
      <w:tblPr>
        <w:tblStyle w:val="TableGrid"/>
        <w:tblpPr w:leftFromText="180" w:rightFromText="180" w:vertAnchor="text" w:horzAnchor="margin" w:tblpY="90"/>
        <w:tblW w:w="0" w:type="auto"/>
        <w:tblLook w:val="04A0" w:firstRow="1" w:lastRow="0" w:firstColumn="1" w:lastColumn="0" w:noHBand="0" w:noVBand="1"/>
      </w:tblPr>
      <w:tblGrid>
        <w:gridCol w:w="2739"/>
        <w:gridCol w:w="6277"/>
      </w:tblGrid>
      <w:tr w:rsidR="00480054" w14:paraId="600988EE" w14:textId="77777777" w:rsidTr="005D6549">
        <w:trPr>
          <w:trHeight w:val="576"/>
        </w:trPr>
        <w:tc>
          <w:tcPr>
            <w:tcW w:w="2739" w:type="dxa"/>
            <w:vAlign w:val="center"/>
          </w:tcPr>
          <w:p w14:paraId="23C4AE83" w14:textId="77777777" w:rsidR="00480054" w:rsidRPr="00BE0FA0" w:rsidRDefault="00480054" w:rsidP="007850D5">
            <w:pPr>
              <w:rPr>
                <w:b/>
                <w:bCs/>
                <w:sz w:val="24"/>
                <w:szCs w:val="24"/>
              </w:rPr>
            </w:pPr>
            <w:r w:rsidRPr="00BE0FA0">
              <w:rPr>
                <w:b/>
                <w:bCs/>
                <w:sz w:val="24"/>
                <w:szCs w:val="24"/>
              </w:rPr>
              <w:t>WEEKS</w:t>
            </w:r>
          </w:p>
        </w:tc>
        <w:tc>
          <w:tcPr>
            <w:tcW w:w="6277" w:type="dxa"/>
            <w:vAlign w:val="center"/>
          </w:tcPr>
          <w:p w14:paraId="4B67969B" w14:textId="77777777" w:rsidR="00480054" w:rsidRPr="00BE0FA0" w:rsidRDefault="00480054" w:rsidP="007850D5">
            <w:pPr>
              <w:rPr>
                <w:b/>
                <w:bCs/>
                <w:sz w:val="24"/>
                <w:szCs w:val="24"/>
              </w:rPr>
            </w:pPr>
            <w:r w:rsidRPr="00BE0FA0">
              <w:rPr>
                <w:b/>
                <w:bCs/>
                <w:sz w:val="24"/>
                <w:szCs w:val="24"/>
              </w:rPr>
              <w:t>TOPICS COVERED</w:t>
            </w:r>
          </w:p>
        </w:tc>
      </w:tr>
      <w:tr w:rsidR="00480054" w14:paraId="58323D67" w14:textId="77777777" w:rsidTr="005D6549">
        <w:trPr>
          <w:trHeight w:val="576"/>
        </w:trPr>
        <w:tc>
          <w:tcPr>
            <w:tcW w:w="2739" w:type="dxa"/>
            <w:vAlign w:val="center"/>
          </w:tcPr>
          <w:p w14:paraId="68D6FD62" w14:textId="77777777" w:rsidR="00480054" w:rsidRDefault="00480054" w:rsidP="007850D5">
            <w:r>
              <w:t>WEEK 1</w:t>
            </w:r>
          </w:p>
        </w:tc>
        <w:tc>
          <w:tcPr>
            <w:tcW w:w="6277" w:type="dxa"/>
            <w:vAlign w:val="center"/>
          </w:tcPr>
          <w:p w14:paraId="1AC37A29" w14:textId="6B78FA9C" w:rsidR="00480054" w:rsidRDefault="007850D5" w:rsidP="007850D5">
            <w:r w:rsidRPr="007850D5">
              <w:t>Keynesian Multiplier, Concept, comparative. Static and Dynamic Process</w:t>
            </w:r>
            <w:r>
              <w:t>.</w:t>
            </w:r>
            <w:r w:rsidR="008A5ABF">
              <w:t xml:space="preserve"> </w:t>
            </w:r>
          </w:p>
        </w:tc>
      </w:tr>
      <w:tr w:rsidR="00480054" w14:paraId="6646DAF5" w14:textId="77777777" w:rsidTr="005D6549">
        <w:trPr>
          <w:trHeight w:val="576"/>
        </w:trPr>
        <w:tc>
          <w:tcPr>
            <w:tcW w:w="2739" w:type="dxa"/>
            <w:vAlign w:val="center"/>
          </w:tcPr>
          <w:p w14:paraId="1A6A6F56" w14:textId="77777777" w:rsidR="00480054" w:rsidRDefault="00480054" w:rsidP="007850D5">
            <w:r>
              <w:t>WEEK 2</w:t>
            </w:r>
          </w:p>
        </w:tc>
        <w:tc>
          <w:tcPr>
            <w:tcW w:w="6277" w:type="dxa"/>
            <w:vAlign w:val="center"/>
          </w:tcPr>
          <w:p w14:paraId="003E04B2" w14:textId="135C4DEB" w:rsidR="00480054" w:rsidRDefault="007850D5" w:rsidP="007850D5">
            <w:r w:rsidRPr="007850D5">
              <w:t>Acceleration Principle, Relation between Multiplier, MPC and M</w:t>
            </w:r>
            <w:r w:rsidR="008A5ABF">
              <w:t>P</w:t>
            </w:r>
            <w:r w:rsidRPr="007850D5">
              <w:t>S, Concept of Super Multiplier, Working of Multiplied in UDC'</w:t>
            </w:r>
            <w:r>
              <w:t>s.</w:t>
            </w:r>
          </w:p>
        </w:tc>
      </w:tr>
      <w:tr w:rsidR="00480054" w14:paraId="633FE9EC" w14:textId="77777777" w:rsidTr="005D6549">
        <w:trPr>
          <w:trHeight w:val="576"/>
        </w:trPr>
        <w:tc>
          <w:tcPr>
            <w:tcW w:w="2739" w:type="dxa"/>
            <w:vAlign w:val="center"/>
          </w:tcPr>
          <w:p w14:paraId="474ACEFC" w14:textId="77777777" w:rsidR="00480054" w:rsidRDefault="00480054" w:rsidP="007850D5">
            <w:r>
              <w:t>WEEK 3</w:t>
            </w:r>
          </w:p>
        </w:tc>
        <w:tc>
          <w:tcPr>
            <w:tcW w:w="6277" w:type="dxa"/>
            <w:vAlign w:val="center"/>
          </w:tcPr>
          <w:p w14:paraId="1BF36394" w14:textId="50F89689" w:rsidR="00480054" w:rsidRDefault="007850D5" w:rsidP="007850D5">
            <w:r w:rsidRPr="007850D5">
              <w:t xml:space="preserve">The Demand for Money Concept, functions and significance. </w:t>
            </w:r>
          </w:p>
        </w:tc>
      </w:tr>
      <w:tr w:rsidR="00480054" w14:paraId="54D0D4AA" w14:textId="77777777" w:rsidTr="005D6549">
        <w:trPr>
          <w:trHeight w:val="576"/>
        </w:trPr>
        <w:tc>
          <w:tcPr>
            <w:tcW w:w="2739" w:type="dxa"/>
            <w:vAlign w:val="center"/>
          </w:tcPr>
          <w:p w14:paraId="25FDF5AD" w14:textId="77777777" w:rsidR="00480054" w:rsidRDefault="00480054" w:rsidP="007850D5">
            <w:r>
              <w:t>WEEK 4</w:t>
            </w:r>
          </w:p>
        </w:tc>
        <w:tc>
          <w:tcPr>
            <w:tcW w:w="6277" w:type="dxa"/>
            <w:vAlign w:val="center"/>
          </w:tcPr>
          <w:p w14:paraId="1AC6B9C1" w14:textId="343CBFA0" w:rsidR="00480054" w:rsidRDefault="003B4895" w:rsidP="007850D5">
            <w:r w:rsidRPr="007850D5">
              <w:t>Quantity Theory of Money</w:t>
            </w:r>
            <w:r>
              <w:t xml:space="preserve">, </w:t>
            </w:r>
            <w:r w:rsidR="007850D5" w:rsidRPr="007850D5">
              <w:t>Fisher's Approach and Cambridge Approach</w:t>
            </w:r>
            <w:r w:rsidR="008A5ABF">
              <w:t>.</w:t>
            </w:r>
          </w:p>
        </w:tc>
      </w:tr>
      <w:tr w:rsidR="00480054" w14:paraId="7418AAC0" w14:textId="77777777" w:rsidTr="005D6549">
        <w:trPr>
          <w:trHeight w:val="576"/>
        </w:trPr>
        <w:tc>
          <w:tcPr>
            <w:tcW w:w="2739" w:type="dxa"/>
            <w:vAlign w:val="center"/>
          </w:tcPr>
          <w:p w14:paraId="6A7B5665" w14:textId="77777777" w:rsidR="00480054" w:rsidRDefault="00480054" w:rsidP="005D6549">
            <w:r>
              <w:t>WEEK 5</w:t>
            </w:r>
          </w:p>
        </w:tc>
        <w:tc>
          <w:tcPr>
            <w:tcW w:w="6277" w:type="dxa"/>
            <w:vAlign w:val="center"/>
          </w:tcPr>
          <w:p w14:paraId="18AE5C53" w14:textId="437B5931" w:rsidR="00480054" w:rsidRDefault="003B4895" w:rsidP="007850D5">
            <w:r w:rsidRPr="007850D5">
              <w:t>Keynesian theory of Money, supply of money, Meaning and determinants</w:t>
            </w:r>
            <w:r>
              <w:t>.</w:t>
            </w:r>
          </w:p>
        </w:tc>
      </w:tr>
      <w:tr w:rsidR="00480054" w14:paraId="627A3B38" w14:textId="77777777" w:rsidTr="005D6549">
        <w:trPr>
          <w:trHeight w:val="576"/>
        </w:trPr>
        <w:tc>
          <w:tcPr>
            <w:tcW w:w="2739" w:type="dxa"/>
            <w:vAlign w:val="center"/>
          </w:tcPr>
          <w:p w14:paraId="715B7657" w14:textId="77777777" w:rsidR="00480054" w:rsidRDefault="00480054" w:rsidP="007850D5">
            <w:r>
              <w:t>WEEK 6</w:t>
            </w:r>
          </w:p>
        </w:tc>
        <w:tc>
          <w:tcPr>
            <w:tcW w:w="6277" w:type="dxa"/>
            <w:vAlign w:val="center"/>
          </w:tcPr>
          <w:p w14:paraId="5CD7EBB4" w14:textId="265F44B5" w:rsidR="00480054" w:rsidRDefault="005D6549" w:rsidP="007850D5">
            <w:r w:rsidRPr="007850D5">
              <w:t>Meaning, Causes and Effects of Inflation</w:t>
            </w:r>
            <w:r>
              <w:t xml:space="preserve">, </w:t>
            </w:r>
            <w:r w:rsidRPr="007850D5">
              <w:t>Types of Inflation It Assignment Test</w:t>
            </w:r>
            <w:r>
              <w:t>.</w:t>
            </w:r>
          </w:p>
        </w:tc>
      </w:tr>
      <w:tr w:rsidR="00480054" w14:paraId="7034E715" w14:textId="77777777" w:rsidTr="005D6549">
        <w:trPr>
          <w:trHeight w:val="576"/>
        </w:trPr>
        <w:tc>
          <w:tcPr>
            <w:tcW w:w="2739" w:type="dxa"/>
            <w:vAlign w:val="center"/>
          </w:tcPr>
          <w:p w14:paraId="063EC397" w14:textId="77777777" w:rsidR="00480054" w:rsidRDefault="00480054" w:rsidP="005D6549">
            <w:r>
              <w:t>WEEK 7</w:t>
            </w:r>
          </w:p>
        </w:tc>
        <w:tc>
          <w:tcPr>
            <w:tcW w:w="6277" w:type="dxa"/>
            <w:vAlign w:val="center"/>
          </w:tcPr>
          <w:p w14:paraId="30E22F14" w14:textId="6FBB32F5" w:rsidR="00480054" w:rsidRDefault="005D6549" w:rsidP="007850D5">
            <w:r w:rsidRPr="007850D5">
              <w:t>Theories of Inflation, Demand P</w:t>
            </w:r>
            <w:r w:rsidR="008A5ABF">
              <w:t>ul</w:t>
            </w:r>
            <w:r w:rsidRPr="007850D5">
              <w:t>l and Cost Push Inflation</w:t>
            </w:r>
            <w:r w:rsidR="008A5ABF">
              <w:t>.</w:t>
            </w:r>
          </w:p>
        </w:tc>
      </w:tr>
      <w:tr w:rsidR="005D6549" w14:paraId="60F5D269" w14:textId="77777777" w:rsidTr="005D6549">
        <w:trPr>
          <w:trHeight w:val="576"/>
        </w:trPr>
        <w:tc>
          <w:tcPr>
            <w:tcW w:w="2739" w:type="dxa"/>
            <w:vAlign w:val="center"/>
          </w:tcPr>
          <w:p w14:paraId="38920225" w14:textId="77777777" w:rsidR="005D6549" w:rsidRDefault="005D6549" w:rsidP="005D6549">
            <w:r>
              <w:t>WEEK 8</w:t>
            </w:r>
          </w:p>
        </w:tc>
        <w:tc>
          <w:tcPr>
            <w:tcW w:w="6277" w:type="dxa"/>
            <w:vAlign w:val="center"/>
          </w:tcPr>
          <w:p w14:paraId="54692679" w14:textId="6DDC6E6A" w:rsidR="005D6549" w:rsidRDefault="005D6549" w:rsidP="005D6549">
            <w:r w:rsidRPr="007850D5">
              <w:t>Phillips Curve in short r</w:t>
            </w:r>
            <w:r w:rsidR="008A5ABF">
              <w:t>un</w:t>
            </w:r>
            <w:r w:rsidRPr="007850D5">
              <w:t xml:space="preserve"> and long run</w:t>
            </w:r>
            <w:r>
              <w:t xml:space="preserve">, </w:t>
            </w:r>
            <w:r w:rsidRPr="007850D5">
              <w:t>I</w:t>
            </w:r>
            <w:r w:rsidR="008A5ABF">
              <w:t>I</w:t>
            </w:r>
            <w:r w:rsidR="008A5ABF">
              <w:rPr>
                <w:vertAlign w:val="superscript"/>
              </w:rPr>
              <w:t>nd</w:t>
            </w:r>
            <w:r w:rsidRPr="007850D5">
              <w:t xml:space="preserve"> Assignment Test</w:t>
            </w:r>
            <w:r>
              <w:t>.</w:t>
            </w:r>
          </w:p>
        </w:tc>
      </w:tr>
      <w:tr w:rsidR="005D6549" w14:paraId="1F0D93E8" w14:textId="77777777" w:rsidTr="005D6549">
        <w:trPr>
          <w:trHeight w:val="576"/>
        </w:trPr>
        <w:tc>
          <w:tcPr>
            <w:tcW w:w="2739" w:type="dxa"/>
            <w:vAlign w:val="center"/>
          </w:tcPr>
          <w:p w14:paraId="5195F9E8" w14:textId="77777777" w:rsidR="005D6549" w:rsidRDefault="005D6549" w:rsidP="005D6549">
            <w:r>
              <w:t>WEEK 9</w:t>
            </w:r>
          </w:p>
        </w:tc>
        <w:tc>
          <w:tcPr>
            <w:tcW w:w="6277" w:type="dxa"/>
            <w:vAlign w:val="center"/>
          </w:tcPr>
          <w:p w14:paraId="01A12B7A" w14:textId="730EEB9B" w:rsidR="005D6549" w:rsidRDefault="005D6549" w:rsidP="005D6549">
            <w:r w:rsidRPr="007850D5">
              <w:t>Business cycles - Meaning and nature</w:t>
            </w:r>
            <w:r>
              <w:t xml:space="preserve">, </w:t>
            </w:r>
            <w:r w:rsidRPr="008A5ABF">
              <w:t>Features</w:t>
            </w:r>
            <w:r w:rsidRPr="007850D5">
              <w:t xml:space="preserve"> of Business Cycles</w:t>
            </w:r>
            <w:r>
              <w:t>.</w:t>
            </w:r>
          </w:p>
        </w:tc>
      </w:tr>
      <w:tr w:rsidR="005D6549" w14:paraId="0AD10B1F" w14:textId="77777777" w:rsidTr="005D6549">
        <w:trPr>
          <w:trHeight w:val="576"/>
        </w:trPr>
        <w:tc>
          <w:tcPr>
            <w:tcW w:w="2739" w:type="dxa"/>
            <w:vAlign w:val="center"/>
          </w:tcPr>
          <w:p w14:paraId="66EFE1AE" w14:textId="77777777" w:rsidR="005D6549" w:rsidRDefault="005D6549" w:rsidP="005D6549">
            <w:r>
              <w:t>WEEK 10</w:t>
            </w:r>
          </w:p>
        </w:tc>
        <w:tc>
          <w:tcPr>
            <w:tcW w:w="6277" w:type="dxa"/>
            <w:vAlign w:val="center"/>
          </w:tcPr>
          <w:p w14:paraId="1BB1B09C" w14:textId="76F0677A" w:rsidR="005D6549" w:rsidRDefault="005D6549" w:rsidP="005D6549">
            <w:r w:rsidRPr="007850D5">
              <w:t>Keynes's view of Trade Cycles</w:t>
            </w:r>
            <w:r>
              <w:t>.</w:t>
            </w:r>
          </w:p>
        </w:tc>
      </w:tr>
      <w:tr w:rsidR="005D6549" w14:paraId="7082853B" w14:textId="77777777" w:rsidTr="005D6549">
        <w:trPr>
          <w:trHeight w:val="576"/>
        </w:trPr>
        <w:tc>
          <w:tcPr>
            <w:tcW w:w="2739" w:type="dxa"/>
            <w:vAlign w:val="center"/>
          </w:tcPr>
          <w:p w14:paraId="395CF897" w14:textId="2E8A1167" w:rsidR="005D6549" w:rsidRDefault="005D6549" w:rsidP="005D6549">
            <w:r>
              <w:t>WEEK 11</w:t>
            </w:r>
          </w:p>
        </w:tc>
        <w:tc>
          <w:tcPr>
            <w:tcW w:w="6277" w:type="dxa"/>
            <w:vAlign w:val="center"/>
          </w:tcPr>
          <w:p w14:paraId="3EB9947E" w14:textId="71B32DC7" w:rsidR="005D6549" w:rsidRPr="005D6549" w:rsidRDefault="005D6549" w:rsidP="005D6549">
            <w:r w:rsidRPr="007850D5">
              <w:t>Theories of Trade Cycles - Hicks and Samuelson</w:t>
            </w:r>
            <w:r>
              <w:t>.</w:t>
            </w:r>
          </w:p>
        </w:tc>
      </w:tr>
      <w:tr w:rsidR="005D6549" w14:paraId="2F800451" w14:textId="77777777" w:rsidTr="005D6549">
        <w:trPr>
          <w:trHeight w:val="576"/>
        </w:trPr>
        <w:tc>
          <w:tcPr>
            <w:tcW w:w="2739" w:type="dxa"/>
            <w:vAlign w:val="center"/>
          </w:tcPr>
          <w:p w14:paraId="4EDA410D" w14:textId="55BC2B70" w:rsidR="005D6549" w:rsidRDefault="005D6549" w:rsidP="005D6549">
            <w:r>
              <w:t>WEEK 12</w:t>
            </w:r>
          </w:p>
        </w:tc>
        <w:tc>
          <w:tcPr>
            <w:tcW w:w="6277" w:type="dxa"/>
            <w:vAlign w:val="center"/>
          </w:tcPr>
          <w:p w14:paraId="25FE7FF8" w14:textId="7F3B225D" w:rsidR="005D6549" w:rsidRPr="005D6549" w:rsidRDefault="005D6549" w:rsidP="005D6549">
            <w:r>
              <w:t>Class Test, Rate of Interest, Keynesian Theories of Interest and IS-LM framework.</w:t>
            </w:r>
          </w:p>
        </w:tc>
      </w:tr>
      <w:tr w:rsidR="005D6549" w14:paraId="3D8B2333" w14:textId="77777777" w:rsidTr="005D6549">
        <w:trPr>
          <w:trHeight w:val="576"/>
        </w:trPr>
        <w:tc>
          <w:tcPr>
            <w:tcW w:w="2739" w:type="dxa"/>
            <w:vAlign w:val="center"/>
          </w:tcPr>
          <w:p w14:paraId="10A44B74" w14:textId="4DF6E15B" w:rsidR="005D6549" w:rsidRDefault="005D6549" w:rsidP="005D6549">
            <w:r>
              <w:t>WEEK 13</w:t>
            </w:r>
          </w:p>
        </w:tc>
        <w:tc>
          <w:tcPr>
            <w:tcW w:w="6277" w:type="dxa"/>
            <w:vAlign w:val="center"/>
          </w:tcPr>
          <w:p w14:paraId="09EF548C" w14:textId="1567572C" w:rsidR="005D6549" w:rsidRDefault="005D6549" w:rsidP="005D6549">
            <w:r w:rsidRPr="005D6549">
              <w:t>Revision and class Tests</w:t>
            </w:r>
            <w:r>
              <w:t>.</w:t>
            </w:r>
          </w:p>
        </w:tc>
      </w:tr>
      <w:tr w:rsidR="005D6549" w14:paraId="33E31E52" w14:textId="77777777" w:rsidTr="005D6549">
        <w:trPr>
          <w:trHeight w:val="576"/>
        </w:trPr>
        <w:tc>
          <w:tcPr>
            <w:tcW w:w="2739" w:type="dxa"/>
            <w:vAlign w:val="center"/>
          </w:tcPr>
          <w:p w14:paraId="1DD2390A" w14:textId="3E51FC66" w:rsidR="005D6549" w:rsidRDefault="005D6549" w:rsidP="005D6549">
            <w:r>
              <w:t>WEEK 14</w:t>
            </w:r>
          </w:p>
        </w:tc>
        <w:tc>
          <w:tcPr>
            <w:tcW w:w="6277" w:type="dxa"/>
            <w:vAlign w:val="center"/>
          </w:tcPr>
          <w:p w14:paraId="24E3027C" w14:textId="1E206A48" w:rsidR="005D6549" w:rsidRDefault="005D6549" w:rsidP="005D6549">
            <w:r w:rsidRPr="005D6549">
              <w:t>Revision and class Tests</w:t>
            </w:r>
            <w:r>
              <w:t>.</w:t>
            </w:r>
          </w:p>
        </w:tc>
      </w:tr>
    </w:tbl>
    <w:p w14:paraId="624107BF" w14:textId="4D7313BE" w:rsidR="00BE0FA0" w:rsidRDefault="00BE0FA0" w:rsidP="00BE0FA0">
      <w:pPr>
        <w:spacing w:after="0"/>
      </w:pPr>
    </w:p>
    <w:p w14:paraId="1E3673C3" w14:textId="77777777" w:rsidR="004224F3" w:rsidRDefault="004224F3"/>
    <w:p w14:paraId="2A03D1BD" w14:textId="77777777" w:rsidR="004224F3" w:rsidRDefault="004224F3"/>
    <w:sectPr w:rsidR="004224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E2962" w14:textId="77777777" w:rsidR="009B7B27" w:rsidRDefault="009B7B27" w:rsidP="004224F3">
      <w:pPr>
        <w:spacing w:after="0" w:line="240" w:lineRule="auto"/>
      </w:pPr>
      <w:r>
        <w:separator/>
      </w:r>
    </w:p>
  </w:endnote>
  <w:endnote w:type="continuationSeparator" w:id="0">
    <w:p w14:paraId="186D511C" w14:textId="77777777" w:rsidR="009B7B27" w:rsidRDefault="009B7B27" w:rsidP="00422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79AFB" w14:textId="77777777" w:rsidR="009B7B27" w:rsidRDefault="009B7B27" w:rsidP="004224F3">
      <w:pPr>
        <w:spacing w:after="0" w:line="240" w:lineRule="auto"/>
      </w:pPr>
      <w:r>
        <w:separator/>
      </w:r>
    </w:p>
  </w:footnote>
  <w:footnote w:type="continuationSeparator" w:id="0">
    <w:p w14:paraId="0D88BDD1" w14:textId="77777777" w:rsidR="009B7B27" w:rsidRDefault="009B7B27" w:rsidP="004224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4F3"/>
    <w:rsid w:val="00057EC4"/>
    <w:rsid w:val="000D79A6"/>
    <w:rsid w:val="00120AC0"/>
    <w:rsid w:val="002365F7"/>
    <w:rsid w:val="003B4895"/>
    <w:rsid w:val="003F5AA7"/>
    <w:rsid w:val="004224F3"/>
    <w:rsid w:val="004448EC"/>
    <w:rsid w:val="00480054"/>
    <w:rsid w:val="004827BA"/>
    <w:rsid w:val="0051306D"/>
    <w:rsid w:val="00580B37"/>
    <w:rsid w:val="005D64F5"/>
    <w:rsid w:val="005D6549"/>
    <w:rsid w:val="0062048E"/>
    <w:rsid w:val="00623A87"/>
    <w:rsid w:val="006942A7"/>
    <w:rsid w:val="006E61A4"/>
    <w:rsid w:val="007031F0"/>
    <w:rsid w:val="00704204"/>
    <w:rsid w:val="0070562E"/>
    <w:rsid w:val="00715D7D"/>
    <w:rsid w:val="007850D5"/>
    <w:rsid w:val="007E7AA3"/>
    <w:rsid w:val="008A5ABF"/>
    <w:rsid w:val="008F7230"/>
    <w:rsid w:val="009933B4"/>
    <w:rsid w:val="009B7B27"/>
    <w:rsid w:val="009E4CA0"/>
    <w:rsid w:val="00A165B0"/>
    <w:rsid w:val="00A310FC"/>
    <w:rsid w:val="00A81401"/>
    <w:rsid w:val="00A93279"/>
    <w:rsid w:val="00AB73F6"/>
    <w:rsid w:val="00AC5F4A"/>
    <w:rsid w:val="00BD27AC"/>
    <w:rsid w:val="00BE0FA0"/>
    <w:rsid w:val="00BF63F3"/>
    <w:rsid w:val="00C91FF8"/>
    <w:rsid w:val="00CC5321"/>
    <w:rsid w:val="00D05426"/>
    <w:rsid w:val="00D1084E"/>
    <w:rsid w:val="00D31B7D"/>
    <w:rsid w:val="00E6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62494"/>
  <w15:docId w15:val="{A15BB19A-5B7B-42CA-8D26-F3B56616F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2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24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4F3"/>
  </w:style>
  <w:style w:type="paragraph" w:styleId="Footer">
    <w:name w:val="footer"/>
    <w:basedOn w:val="Normal"/>
    <w:link w:val="FooterChar"/>
    <w:uiPriority w:val="99"/>
    <w:unhideWhenUsed/>
    <w:rsid w:val="004224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6B248-C256-4757-B912-C3EEB545E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padha</dc:creator>
  <cp:lastModifiedBy>RUDRA VERMA</cp:lastModifiedBy>
  <cp:revision>6</cp:revision>
  <dcterms:created xsi:type="dcterms:W3CDTF">2024-07-19T16:09:00Z</dcterms:created>
  <dcterms:modified xsi:type="dcterms:W3CDTF">2025-02-27T11:46:00Z</dcterms:modified>
</cp:coreProperties>
</file>